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0315" w14:textId="767CB111" w:rsidR="00BA7FE6" w:rsidRPr="00BA7FE6" w:rsidRDefault="00BA7FE6" w:rsidP="00BA7FE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BA7FE6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ANEXO I - TABELA DE PONTUAÇÃO DO CURRÍCULO LATTES</w:t>
      </w:r>
      <w:r w:rsidRPr="00BA7FE6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br/>
        <w:t>EDITAL PPGRI/IERI/UFU​ Nº 1/2022, TURMA 2023</w:t>
      </w:r>
    </w:p>
    <w:p w14:paraId="0A07C6C0" w14:textId="58AE521D" w:rsidR="00D649D2" w:rsidRDefault="00D649D2" w:rsidP="00BA7FE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Style w:val="Forte"/>
          <w:rFonts w:ascii="Calibri" w:hAnsi="Calibri" w:cs="Calibri"/>
          <w:color w:val="000000"/>
          <w:u w:val="single"/>
        </w:rPr>
        <w:t>Observações:</w:t>
      </w:r>
      <w:r>
        <w:rPr>
          <w:rFonts w:ascii="Calibri" w:hAnsi="Calibri" w:cs="Calibri"/>
          <w:color w:val="000000"/>
        </w:rPr>
        <w:br/>
        <w:t>* A pontuação máxima do Currículo Lattes dos/as candidatos/as é de 20 (vinte) pontos. Pontuação excedente não será considerada;</w:t>
      </w:r>
      <w:r>
        <w:rPr>
          <w:rFonts w:ascii="Calibri" w:hAnsi="Calibri" w:cs="Calibri"/>
          <w:color w:val="000000"/>
        </w:rPr>
        <w:br/>
        <w:t>** Serão pontuadas apenas as atividades constantes na planilha</w:t>
      </w:r>
      <w:r w:rsidRPr="00D649D2">
        <w:rPr>
          <w:rFonts w:ascii="Calibri" w:hAnsi="Calibri" w:cs="Calibri"/>
          <w:b/>
          <w:bCs/>
          <w:color w:val="000000"/>
        </w:rPr>
        <w:t xml:space="preserve"> preenchidas e devidamente comprovadas</w:t>
      </w:r>
      <w:r>
        <w:rPr>
          <w:rFonts w:ascii="Calibri" w:hAnsi="Calibri" w:cs="Calibri"/>
          <w:color w:val="000000"/>
        </w:rPr>
        <w:t xml:space="preserve"> segundo orientações disponíveis em &lt;</w:t>
      </w:r>
      <w:hyperlink r:id="rId5" w:tgtFrame="_blank" w:history="1">
        <w:r>
          <w:rPr>
            <w:rStyle w:val="Hyperlink"/>
            <w:rFonts w:ascii="Calibri" w:hAnsi="Calibri" w:cs="Calibri"/>
          </w:rPr>
          <w:t>Processo Seletivo - orientações</w:t>
        </w:r>
      </w:hyperlink>
      <w:r>
        <w:rPr>
          <w:rFonts w:ascii="Calibri" w:hAnsi="Calibri" w:cs="Calibri"/>
          <w:color w:val="000000"/>
        </w:rPr>
        <w:t>​&gt;.</w:t>
      </w:r>
      <w:r w:rsidRPr="00BA7F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</w:p>
    <w:p w14:paraId="7A7B95AF" w14:textId="77777777" w:rsidR="00D649D2" w:rsidRDefault="00D649D2" w:rsidP="00BA7FE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255A5C57" w14:textId="67607529" w:rsidR="00BA7FE6" w:rsidRDefault="00BA7FE6" w:rsidP="00BA7FE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BA7F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I - PRODUÇÃO CIENTÍFICA</w:t>
      </w:r>
      <w:r w:rsidRPr="00BA7F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br/>
        <w:t>[Pontuação máxima neste item: 05 pontos]</w:t>
      </w:r>
    </w:p>
    <w:p w14:paraId="3379D150" w14:textId="716AE4C9" w:rsidR="008268D1" w:rsidRDefault="008268D1" w:rsidP="00BA7FE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9593" w:type="dxa"/>
        <w:tblInd w:w="-289" w:type="dxa"/>
        <w:tblLook w:val="04A0" w:firstRow="1" w:lastRow="0" w:firstColumn="1" w:lastColumn="0" w:noHBand="0" w:noVBand="1"/>
      </w:tblPr>
      <w:tblGrid>
        <w:gridCol w:w="5262"/>
        <w:gridCol w:w="1400"/>
        <w:gridCol w:w="1400"/>
        <w:gridCol w:w="1531"/>
      </w:tblGrid>
      <w:tr w:rsidR="008268D1" w14:paraId="44372852" w14:textId="77777777" w:rsidTr="00121739">
        <w:tc>
          <w:tcPr>
            <w:tcW w:w="5262" w:type="dxa"/>
            <w:vAlign w:val="center"/>
          </w:tcPr>
          <w:p w14:paraId="2E4ED0D1" w14:textId="290D0B9C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1.1. ARTIGOS COMPLETOS EM PERIÓDICOS INDEXADOS NO QUALIS DE CIÊNCIA POLÍTICA E RELAÇÕES INTERNACIONAIS</w:t>
            </w:r>
          </w:p>
        </w:tc>
        <w:tc>
          <w:tcPr>
            <w:tcW w:w="1400" w:type="dxa"/>
            <w:vAlign w:val="center"/>
          </w:tcPr>
          <w:p w14:paraId="20AD9C72" w14:textId="74831F48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400" w:type="dxa"/>
            <w:vAlign w:val="center"/>
          </w:tcPr>
          <w:p w14:paraId="3F5795EF" w14:textId="65541586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 Declarada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1E1FC778" w14:textId="3EEBBC1A" w:rsidR="008268D1" w:rsidRPr="005F5222" w:rsidRDefault="006A63C6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Style w:val="Forte"/>
                <w:rFonts w:ascii="Calibri" w:hAnsi="Calibri" w:cs="Calibri"/>
                <w:color w:val="000000"/>
              </w:rPr>
              <w:t>Conferência (Comissão)</w:t>
            </w:r>
          </w:p>
        </w:tc>
      </w:tr>
      <w:tr w:rsidR="008268D1" w14:paraId="1182926F" w14:textId="77777777" w:rsidTr="00121739">
        <w:tc>
          <w:tcPr>
            <w:tcW w:w="5262" w:type="dxa"/>
            <w:vAlign w:val="center"/>
          </w:tcPr>
          <w:p w14:paraId="1C96CD7A" w14:textId="138A26AE" w:rsidR="008268D1" w:rsidRPr="005F5222" w:rsidRDefault="008A33DB" w:rsidP="008A33DB">
            <w:pPr>
              <w:pStyle w:val="PargrafodaLista"/>
              <w:numPr>
                <w:ilvl w:val="2"/>
                <w:numId w:val="3"/>
              </w:num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spellStart"/>
            <w:r w:rsidRPr="005F5222">
              <w:rPr>
                <w:rFonts w:eastAsia="Times New Roman" w:cstheme="minorHAnsi"/>
                <w:color w:val="000000"/>
                <w:lang w:eastAsia="pt-BR"/>
              </w:rPr>
              <w:t>Qualis</w:t>
            </w:r>
            <w:proofErr w:type="spellEnd"/>
            <w:r w:rsidRPr="005F522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8268D1" w:rsidRPr="005F5222">
              <w:rPr>
                <w:rFonts w:eastAsia="Times New Roman" w:cstheme="minorHAnsi"/>
                <w:color w:val="000000"/>
                <w:lang w:eastAsia="pt-BR"/>
              </w:rPr>
              <w:t>A1 ou A2</w:t>
            </w:r>
          </w:p>
        </w:tc>
        <w:tc>
          <w:tcPr>
            <w:tcW w:w="1400" w:type="dxa"/>
            <w:vAlign w:val="center"/>
          </w:tcPr>
          <w:p w14:paraId="60557A90" w14:textId="35938480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5,0 pontos</w:t>
            </w:r>
          </w:p>
        </w:tc>
        <w:tc>
          <w:tcPr>
            <w:tcW w:w="1400" w:type="dxa"/>
            <w:vAlign w:val="center"/>
          </w:tcPr>
          <w:p w14:paraId="4A4BDDD3" w14:textId="54AC6DE6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5B89B6A0" w14:textId="749C00A4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8268D1" w14:paraId="3F1E8E48" w14:textId="77777777" w:rsidTr="00121739">
        <w:tc>
          <w:tcPr>
            <w:tcW w:w="5262" w:type="dxa"/>
            <w:vAlign w:val="center"/>
          </w:tcPr>
          <w:p w14:paraId="45F784A8" w14:textId="3BA72934" w:rsidR="008268D1" w:rsidRPr="005F5222" w:rsidRDefault="008A33DB" w:rsidP="008A33DB">
            <w:pPr>
              <w:pStyle w:val="PargrafodaLista"/>
              <w:numPr>
                <w:ilvl w:val="2"/>
                <w:numId w:val="3"/>
              </w:num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spellStart"/>
            <w:r w:rsidRPr="005F5222">
              <w:rPr>
                <w:rFonts w:eastAsia="Times New Roman" w:cstheme="minorHAnsi"/>
                <w:color w:val="000000"/>
                <w:lang w:eastAsia="pt-BR"/>
              </w:rPr>
              <w:t>Qualis</w:t>
            </w:r>
            <w:proofErr w:type="spellEnd"/>
            <w:r w:rsidRPr="005F522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8268D1" w:rsidRPr="005F5222">
              <w:rPr>
                <w:rFonts w:eastAsia="Times New Roman" w:cstheme="minorHAnsi"/>
                <w:color w:val="000000"/>
                <w:lang w:eastAsia="pt-BR"/>
              </w:rPr>
              <w:t>B1</w:t>
            </w:r>
          </w:p>
        </w:tc>
        <w:tc>
          <w:tcPr>
            <w:tcW w:w="1400" w:type="dxa"/>
            <w:vAlign w:val="center"/>
          </w:tcPr>
          <w:p w14:paraId="43A905A9" w14:textId="79A42A70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4,0 pontos</w:t>
            </w:r>
          </w:p>
        </w:tc>
        <w:tc>
          <w:tcPr>
            <w:tcW w:w="1400" w:type="dxa"/>
            <w:vAlign w:val="center"/>
          </w:tcPr>
          <w:p w14:paraId="464AFC10" w14:textId="29FD0D24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45B4B938" w14:textId="6BEDDAB1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268D1" w14:paraId="251E5EF0" w14:textId="77777777" w:rsidTr="00121739">
        <w:tc>
          <w:tcPr>
            <w:tcW w:w="5262" w:type="dxa"/>
            <w:vAlign w:val="center"/>
          </w:tcPr>
          <w:p w14:paraId="4811FCE4" w14:textId="2E742AF4" w:rsidR="008268D1" w:rsidRPr="005F5222" w:rsidRDefault="008A33DB" w:rsidP="008A33DB">
            <w:pPr>
              <w:pStyle w:val="PargrafodaLista"/>
              <w:numPr>
                <w:ilvl w:val="2"/>
                <w:numId w:val="3"/>
              </w:num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spellStart"/>
            <w:r w:rsidRPr="005F5222">
              <w:rPr>
                <w:rFonts w:eastAsia="Times New Roman" w:cstheme="minorHAnsi"/>
                <w:color w:val="000000"/>
                <w:lang w:eastAsia="pt-BR"/>
              </w:rPr>
              <w:t>Qualis</w:t>
            </w:r>
            <w:proofErr w:type="spellEnd"/>
            <w:r w:rsidRPr="005F522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8268D1" w:rsidRPr="005F5222">
              <w:rPr>
                <w:rFonts w:eastAsia="Times New Roman" w:cstheme="minorHAnsi"/>
                <w:color w:val="000000"/>
                <w:lang w:eastAsia="pt-BR"/>
              </w:rPr>
              <w:t>B2</w:t>
            </w:r>
          </w:p>
        </w:tc>
        <w:tc>
          <w:tcPr>
            <w:tcW w:w="1400" w:type="dxa"/>
            <w:vAlign w:val="center"/>
          </w:tcPr>
          <w:p w14:paraId="751F9BFA" w14:textId="53C46207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3,0 pontos</w:t>
            </w:r>
          </w:p>
        </w:tc>
        <w:tc>
          <w:tcPr>
            <w:tcW w:w="1400" w:type="dxa"/>
            <w:vAlign w:val="center"/>
          </w:tcPr>
          <w:p w14:paraId="58AFCE43" w14:textId="2FF17C1D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6B88D7B3" w14:textId="5E3328A5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268D1" w14:paraId="06ADF9BF" w14:textId="77777777" w:rsidTr="00121739">
        <w:tc>
          <w:tcPr>
            <w:tcW w:w="5262" w:type="dxa"/>
            <w:vAlign w:val="center"/>
          </w:tcPr>
          <w:p w14:paraId="3C53A9EA" w14:textId="286AA54E" w:rsidR="008268D1" w:rsidRPr="005F5222" w:rsidRDefault="008A33DB" w:rsidP="008A33DB">
            <w:pPr>
              <w:pStyle w:val="PargrafodaLista"/>
              <w:numPr>
                <w:ilvl w:val="2"/>
                <w:numId w:val="3"/>
              </w:num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spellStart"/>
            <w:r w:rsidRPr="005F5222">
              <w:rPr>
                <w:rFonts w:eastAsia="Times New Roman" w:cstheme="minorHAnsi"/>
                <w:color w:val="000000"/>
                <w:lang w:eastAsia="pt-BR"/>
              </w:rPr>
              <w:t>Qualis</w:t>
            </w:r>
            <w:proofErr w:type="spellEnd"/>
            <w:r w:rsidRPr="005F522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8268D1" w:rsidRPr="005F5222">
              <w:rPr>
                <w:rFonts w:eastAsia="Times New Roman" w:cstheme="minorHAnsi"/>
                <w:color w:val="000000"/>
                <w:lang w:eastAsia="pt-BR"/>
              </w:rPr>
              <w:t>B3</w:t>
            </w:r>
          </w:p>
        </w:tc>
        <w:tc>
          <w:tcPr>
            <w:tcW w:w="1400" w:type="dxa"/>
            <w:vAlign w:val="center"/>
          </w:tcPr>
          <w:p w14:paraId="70AA3E76" w14:textId="1EF971F5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2,0 pontos</w:t>
            </w:r>
          </w:p>
        </w:tc>
        <w:tc>
          <w:tcPr>
            <w:tcW w:w="1400" w:type="dxa"/>
            <w:vAlign w:val="center"/>
          </w:tcPr>
          <w:p w14:paraId="4E2B2782" w14:textId="629598BF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68977CC4" w14:textId="2011C1F0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268D1" w14:paraId="6ADAF42F" w14:textId="77777777" w:rsidTr="00121739">
        <w:tc>
          <w:tcPr>
            <w:tcW w:w="5262" w:type="dxa"/>
            <w:vAlign w:val="center"/>
          </w:tcPr>
          <w:p w14:paraId="3BE97408" w14:textId="3AC374B8" w:rsidR="008268D1" w:rsidRPr="005F5222" w:rsidRDefault="008A33DB" w:rsidP="008A33DB">
            <w:pPr>
              <w:pStyle w:val="PargrafodaLista"/>
              <w:numPr>
                <w:ilvl w:val="2"/>
                <w:numId w:val="3"/>
              </w:num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spellStart"/>
            <w:r w:rsidRPr="005F5222">
              <w:rPr>
                <w:rFonts w:eastAsia="Times New Roman" w:cstheme="minorHAnsi"/>
                <w:color w:val="000000"/>
                <w:lang w:eastAsia="pt-BR"/>
              </w:rPr>
              <w:t>Qualis</w:t>
            </w:r>
            <w:proofErr w:type="spellEnd"/>
            <w:r w:rsidRPr="005F522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8268D1" w:rsidRPr="005F5222">
              <w:rPr>
                <w:rFonts w:eastAsia="Times New Roman" w:cstheme="minorHAnsi"/>
                <w:color w:val="000000"/>
                <w:lang w:eastAsia="pt-BR"/>
              </w:rPr>
              <w:t>B4 ou B5</w:t>
            </w:r>
          </w:p>
        </w:tc>
        <w:tc>
          <w:tcPr>
            <w:tcW w:w="1400" w:type="dxa"/>
            <w:vAlign w:val="center"/>
          </w:tcPr>
          <w:p w14:paraId="06153B04" w14:textId="7F2CC307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1,0 ponto</w:t>
            </w:r>
          </w:p>
        </w:tc>
        <w:tc>
          <w:tcPr>
            <w:tcW w:w="1400" w:type="dxa"/>
            <w:vAlign w:val="center"/>
          </w:tcPr>
          <w:p w14:paraId="7785AF56" w14:textId="7342DEF2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5EA480DC" w14:textId="676FF069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268D1" w14:paraId="27CAA661" w14:textId="77777777" w:rsidTr="00121739">
        <w:tc>
          <w:tcPr>
            <w:tcW w:w="5262" w:type="dxa"/>
            <w:vAlign w:val="center"/>
          </w:tcPr>
          <w:p w14:paraId="09B6F4EE" w14:textId="163D63AD" w:rsidR="008268D1" w:rsidRPr="005F5222" w:rsidRDefault="008A33DB" w:rsidP="008A33DB">
            <w:pPr>
              <w:pStyle w:val="PargrafodaLista"/>
              <w:numPr>
                <w:ilvl w:val="2"/>
                <w:numId w:val="3"/>
              </w:num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spellStart"/>
            <w:r w:rsidRPr="005F5222">
              <w:rPr>
                <w:rFonts w:eastAsia="Times New Roman" w:cstheme="minorHAnsi"/>
                <w:color w:val="000000"/>
                <w:lang w:eastAsia="pt-BR"/>
              </w:rPr>
              <w:t>Qualis</w:t>
            </w:r>
            <w:proofErr w:type="spellEnd"/>
            <w:r w:rsidRPr="005F522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8268D1" w:rsidRPr="005F5222">
              <w:rPr>
                <w:rFonts w:eastAsia="Times New Roman" w:cstheme="minorHAnsi"/>
                <w:color w:val="000000"/>
                <w:lang w:eastAsia="pt-BR"/>
              </w:rPr>
              <w:t xml:space="preserve">C ou sem </w:t>
            </w:r>
            <w:proofErr w:type="spellStart"/>
            <w:r w:rsidR="008268D1" w:rsidRPr="005F5222">
              <w:rPr>
                <w:rFonts w:eastAsia="Times New Roman" w:cstheme="minorHAnsi"/>
                <w:color w:val="000000"/>
                <w:lang w:eastAsia="pt-BR"/>
              </w:rPr>
              <w:t>Qualis</w:t>
            </w:r>
            <w:proofErr w:type="spellEnd"/>
          </w:p>
        </w:tc>
        <w:tc>
          <w:tcPr>
            <w:tcW w:w="1400" w:type="dxa"/>
            <w:vAlign w:val="center"/>
          </w:tcPr>
          <w:p w14:paraId="4ADEFBCB" w14:textId="1E0B231E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0,5 ponto</w:t>
            </w:r>
          </w:p>
        </w:tc>
        <w:tc>
          <w:tcPr>
            <w:tcW w:w="1400" w:type="dxa"/>
            <w:vAlign w:val="center"/>
          </w:tcPr>
          <w:p w14:paraId="676E7076" w14:textId="2C4EF91C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12DD5748" w14:textId="6CB77E63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268D1" w14:paraId="1B673880" w14:textId="77777777" w:rsidTr="0007774D">
        <w:tc>
          <w:tcPr>
            <w:tcW w:w="9593" w:type="dxa"/>
            <w:gridSpan w:val="4"/>
            <w:vAlign w:val="center"/>
          </w:tcPr>
          <w:p w14:paraId="34AAE6DB" w14:textId="05FCC328" w:rsidR="008268D1" w:rsidRPr="005F5222" w:rsidRDefault="008268D1" w:rsidP="001B7E9C">
            <w:pPr>
              <w:ind w:right="119"/>
              <w:rPr>
                <w:rFonts w:eastAsia="Times New Roman" w:cstheme="minorHAnsi"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1.2 TRABALHO COMPLETOS PUBLICADOS EM ANAIS DE EVENTOS</w:t>
            </w:r>
          </w:p>
        </w:tc>
      </w:tr>
      <w:tr w:rsidR="008268D1" w14:paraId="7F8DA843" w14:textId="77777777" w:rsidTr="00121739">
        <w:tc>
          <w:tcPr>
            <w:tcW w:w="5262" w:type="dxa"/>
            <w:vAlign w:val="center"/>
          </w:tcPr>
          <w:p w14:paraId="23115EE2" w14:textId="68C49521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1.2.1. Internacional (por trabalho)</w:t>
            </w:r>
          </w:p>
        </w:tc>
        <w:tc>
          <w:tcPr>
            <w:tcW w:w="1400" w:type="dxa"/>
            <w:vAlign w:val="center"/>
          </w:tcPr>
          <w:p w14:paraId="6C71DC11" w14:textId="589A016E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3,0 pontos</w:t>
            </w:r>
          </w:p>
        </w:tc>
        <w:tc>
          <w:tcPr>
            <w:tcW w:w="1400" w:type="dxa"/>
            <w:vAlign w:val="center"/>
          </w:tcPr>
          <w:p w14:paraId="67145B74" w14:textId="2735CF20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130564E8" w14:textId="5657C342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268D1" w14:paraId="7853245A" w14:textId="77777777" w:rsidTr="00121739">
        <w:tc>
          <w:tcPr>
            <w:tcW w:w="5262" w:type="dxa"/>
            <w:vAlign w:val="center"/>
          </w:tcPr>
          <w:p w14:paraId="10C7D91F" w14:textId="7FEAA37F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1.2.2. Nacional (por trabalho)</w:t>
            </w:r>
          </w:p>
        </w:tc>
        <w:tc>
          <w:tcPr>
            <w:tcW w:w="1400" w:type="dxa"/>
            <w:vAlign w:val="center"/>
          </w:tcPr>
          <w:p w14:paraId="5DE130A8" w14:textId="678F4E3F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2,0 pontos</w:t>
            </w:r>
          </w:p>
        </w:tc>
        <w:tc>
          <w:tcPr>
            <w:tcW w:w="1400" w:type="dxa"/>
            <w:vAlign w:val="center"/>
          </w:tcPr>
          <w:p w14:paraId="2314984A" w14:textId="7FB9C4B0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68232101" w14:textId="14BB932B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268D1" w14:paraId="42E6D5FE" w14:textId="77777777" w:rsidTr="00121739">
        <w:tc>
          <w:tcPr>
            <w:tcW w:w="5262" w:type="dxa"/>
            <w:vAlign w:val="center"/>
          </w:tcPr>
          <w:p w14:paraId="2F328064" w14:textId="7B099C94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1.2.3. Regional e Local (por trabalho)</w:t>
            </w:r>
          </w:p>
        </w:tc>
        <w:tc>
          <w:tcPr>
            <w:tcW w:w="1400" w:type="dxa"/>
            <w:vAlign w:val="center"/>
          </w:tcPr>
          <w:p w14:paraId="3F744A54" w14:textId="3AC8D04E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1,0 ponto</w:t>
            </w:r>
          </w:p>
        </w:tc>
        <w:tc>
          <w:tcPr>
            <w:tcW w:w="1400" w:type="dxa"/>
            <w:vAlign w:val="center"/>
          </w:tcPr>
          <w:p w14:paraId="6B5455B9" w14:textId="44EC0199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1D6998EA" w14:textId="2D062C71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1B7E9C" w14:paraId="5E1E89A9" w14:textId="77777777" w:rsidTr="00434C82">
        <w:tc>
          <w:tcPr>
            <w:tcW w:w="9593" w:type="dxa"/>
            <w:gridSpan w:val="4"/>
            <w:vAlign w:val="center"/>
          </w:tcPr>
          <w:p w14:paraId="7D13753B" w14:textId="5FD06D6E" w:rsidR="001B7E9C" w:rsidRPr="005F5222" w:rsidRDefault="001B7E9C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1.3. LIVROS E CAPÍTULOS DE LIVROS</w:t>
            </w:r>
          </w:p>
        </w:tc>
      </w:tr>
      <w:tr w:rsidR="008268D1" w14:paraId="58C4E522" w14:textId="77777777" w:rsidTr="00121739">
        <w:tc>
          <w:tcPr>
            <w:tcW w:w="5262" w:type="dxa"/>
            <w:vAlign w:val="center"/>
          </w:tcPr>
          <w:p w14:paraId="17C4A20A" w14:textId="188D23F9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1.3.1. Livros publicados ou organizados com Conselho Editorial</w:t>
            </w:r>
          </w:p>
        </w:tc>
        <w:tc>
          <w:tcPr>
            <w:tcW w:w="1400" w:type="dxa"/>
            <w:vAlign w:val="center"/>
          </w:tcPr>
          <w:p w14:paraId="6D8908FC" w14:textId="79A9D767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5,0 pontos</w:t>
            </w:r>
          </w:p>
        </w:tc>
        <w:tc>
          <w:tcPr>
            <w:tcW w:w="1400" w:type="dxa"/>
            <w:vAlign w:val="center"/>
          </w:tcPr>
          <w:p w14:paraId="3D2AA3F5" w14:textId="03B9835B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27E0C3F3" w14:textId="7EF0F420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268D1" w14:paraId="352F903D" w14:textId="77777777" w:rsidTr="00121739">
        <w:tc>
          <w:tcPr>
            <w:tcW w:w="5262" w:type="dxa"/>
            <w:vAlign w:val="center"/>
          </w:tcPr>
          <w:p w14:paraId="04B66B28" w14:textId="7CD2670F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1.3.2. Livros publicados ou organizados sem Conselho Editorial</w:t>
            </w:r>
          </w:p>
        </w:tc>
        <w:tc>
          <w:tcPr>
            <w:tcW w:w="1400" w:type="dxa"/>
            <w:vAlign w:val="center"/>
          </w:tcPr>
          <w:p w14:paraId="65399859" w14:textId="2EC898F8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3,0 pontos</w:t>
            </w:r>
          </w:p>
        </w:tc>
        <w:tc>
          <w:tcPr>
            <w:tcW w:w="1400" w:type="dxa"/>
            <w:vAlign w:val="center"/>
          </w:tcPr>
          <w:p w14:paraId="6D967EB9" w14:textId="60A138EF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41886ABB" w14:textId="241216AC" w:rsidR="008268D1" w:rsidRPr="005F5222" w:rsidRDefault="008268D1" w:rsidP="001B7E9C">
            <w:pPr>
              <w:ind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268D1" w14:paraId="6A6A6837" w14:textId="77777777" w:rsidTr="00121739">
        <w:tc>
          <w:tcPr>
            <w:tcW w:w="5262" w:type="dxa"/>
            <w:vAlign w:val="center"/>
          </w:tcPr>
          <w:p w14:paraId="4880D15D" w14:textId="64FC82E6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1.3.3. Capítulos de livros publicados com Conselho Editorial</w:t>
            </w:r>
          </w:p>
        </w:tc>
        <w:tc>
          <w:tcPr>
            <w:tcW w:w="1400" w:type="dxa"/>
            <w:vAlign w:val="center"/>
          </w:tcPr>
          <w:p w14:paraId="10ECB295" w14:textId="46369728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4,0 pontos</w:t>
            </w:r>
          </w:p>
        </w:tc>
        <w:tc>
          <w:tcPr>
            <w:tcW w:w="1400" w:type="dxa"/>
            <w:vAlign w:val="center"/>
          </w:tcPr>
          <w:p w14:paraId="638BB0C7" w14:textId="3751BF0F" w:rsidR="008268D1" w:rsidRPr="005F5222" w:rsidRDefault="008268D1" w:rsidP="001B7E9C">
            <w:pPr>
              <w:ind w:right="119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0109BA68" w14:textId="561B8102" w:rsidR="008268D1" w:rsidRPr="005F5222" w:rsidRDefault="008268D1" w:rsidP="001B7E9C">
            <w:pPr>
              <w:ind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8268D1" w14:paraId="48F676B1" w14:textId="77777777" w:rsidTr="00D649D2">
        <w:tc>
          <w:tcPr>
            <w:tcW w:w="5262" w:type="dxa"/>
            <w:vAlign w:val="center"/>
          </w:tcPr>
          <w:p w14:paraId="671B46C2" w14:textId="32344808" w:rsidR="008268D1" w:rsidRPr="005F5222" w:rsidRDefault="008268D1" w:rsidP="001B7E9C">
            <w:pPr>
              <w:ind w:right="119"/>
              <w:rPr>
                <w:rFonts w:eastAsia="Times New Roman" w:cstheme="minorHAnsi"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1.3.4. Capítulos de livros publicados sem Conselho Editorial</w:t>
            </w:r>
          </w:p>
        </w:tc>
        <w:tc>
          <w:tcPr>
            <w:tcW w:w="1400" w:type="dxa"/>
            <w:vAlign w:val="center"/>
          </w:tcPr>
          <w:p w14:paraId="1C766AA7" w14:textId="1ABC2BAE" w:rsidR="008268D1" w:rsidRPr="005F5222" w:rsidRDefault="008268D1" w:rsidP="001B7E9C">
            <w:pPr>
              <w:ind w:right="119"/>
              <w:rPr>
                <w:rFonts w:eastAsia="Times New Roman" w:cstheme="minorHAnsi"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3,0 pontos</w:t>
            </w:r>
          </w:p>
        </w:tc>
        <w:tc>
          <w:tcPr>
            <w:tcW w:w="1400" w:type="dxa"/>
            <w:vAlign w:val="center"/>
          </w:tcPr>
          <w:p w14:paraId="05E64AE9" w14:textId="3FE484B5" w:rsidR="008268D1" w:rsidRPr="005F5222" w:rsidRDefault="008268D1" w:rsidP="001B7E9C">
            <w:pPr>
              <w:ind w:right="119"/>
              <w:rPr>
                <w:rFonts w:eastAsia="Times New Roman" w:cstheme="minorHAnsi"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D46FA2" w14:textId="3CC3ED12" w:rsidR="008268D1" w:rsidRPr="005F5222" w:rsidRDefault="008268D1" w:rsidP="001B7E9C">
            <w:pPr>
              <w:ind w:right="119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1B7E9C" w14:paraId="6BCF2D24" w14:textId="77777777" w:rsidTr="00D649D2">
        <w:tc>
          <w:tcPr>
            <w:tcW w:w="6662" w:type="dxa"/>
            <w:gridSpan w:val="2"/>
            <w:vAlign w:val="center"/>
          </w:tcPr>
          <w:p w14:paraId="0C92613A" w14:textId="2AD9BEB6" w:rsidR="001B7E9C" w:rsidRPr="005F5222" w:rsidRDefault="001B7E9C" w:rsidP="001B7E9C">
            <w:pPr>
              <w:ind w:right="119"/>
              <w:rPr>
                <w:rFonts w:eastAsia="Times New Roman" w:cstheme="minorHAnsi"/>
                <w:color w:val="000000"/>
                <w:lang w:eastAsia="pt-BR"/>
              </w:rPr>
            </w:pPr>
            <w:r w:rsidRPr="005F5222">
              <w:rPr>
                <w:rStyle w:val="Forte"/>
                <w:rFonts w:cstheme="minorHAnsi"/>
                <w:color w:val="000000"/>
              </w:rPr>
              <w:t>PONTUAÇÃO TOTAL DO ITEM PRODUÇÃO CIENTÍFICA</w:t>
            </w:r>
          </w:p>
        </w:tc>
        <w:tc>
          <w:tcPr>
            <w:tcW w:w="1400" w:type="dxa"/>
            <w:vAlign w:val="center"/>
          </w:tcPr>
          <w:p w14:paraId="66A8AB96" w14:textId="4DD0E1EF" w:rsidR="001B7E9C" w:rsidRPr="005F5222" w:rsidRDefault="000B7ED3" w:rsidP="001B7E9C">
            <w:pPr>
              <w:ind w:right="119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____pontos</w:t>
            </w:r>
          </w:p>
        </w:tc>
        <w:tc>
          <w:tcPr>
            <w:tcW w:w="1531" w:type="dxa"/>
            <w:tcBorders>
              <w:tl2br w:val="nil"/>
            </w:tcBorders>
            <w:shd w:val="clear" w:color="auto" w:fill="A6A6A6" w:themeFill="background1" w:themeFillShade="A6"/>
            <w:vAlign w:val="center"/>
          </w:tcPr>
          <w:p w14:paraId="6FCB7833" w14:textId="23DECDF4" w:rsidR="001B7E9C" w:rsidRPr="005F5222" w:rsidRDefault="00D649D2" w:rsidP="001B7E9C">
            <w:pPr>
              <w:ind w:right="119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F5222">
              <w:rPr>
                <w:rFonts w:eastAsia="Times New Roman" w:cstheme="minorHAnsi"/>
                <w:color w:val="000000"/>
                <w:lang w:eastAsia="pt-BR"/>
              </w:rPr>
              <w:t>____pontos</w:t>
            </w:r>
          </w:p>
        </w:tc>
      </w:tr>
    </w:tbl>
    <w:p w14:paraId="2CD7DC25" w14:textId="5B60548C" w:rsidR="008268D1" w:rsidRDefault="008268D1" w:rsidP="00BA7FE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1998728D" w14:textId="22E8F514" w:rsidR="001B7E9C" w:rsidRPr="00121739" w:rsidRDefault="001B7E9C" w:rsidP="00BA7FE6">
      <w:pPr>
        <w:spacing w:before="120" w:after="120" w:line="240" w:lineRule="auto"/>
        <w:ind w:left="120" w:right="120"/>
        <w:jc w:val="center"/>
        <w:rPr>
          <w:rStyle w:val="Forte"/>
          <w:rFonts w:ascii="Calibri" w:hAnsi="Calibri" w:cs="Calibri"/>
          <w:color w:val="000000"/>
          <w:sz w:val="24"/>
          <w:szCs w:val="24"/>
        </w:rPr>
      </w:pPr>
      <w:r w:rsidRPr="00121739">
        <w:rPr>
          <w:rStyle w:val="Forte"/>
          <w:rFonts w:ascii="Calibri" w:hAnsi="Calibri" w:cs="Calibri"/>
          <w:color w:val="000000"/>
          <w:sz w:val="24"/>
          <w:szCs w:val="24"/>
        </w:rPr>
        <w:t>II - ATIVIDADES DE FORMAÇÃO ACADÊMICA</w:t>
      </w:r>
      <w:r w:rsidRPr="00121739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121739">
        <w:rPr>
          <w:rStyle w:val="Forte"/>
          <w:rFonts w:ascii="Calibri" w:hAnsi="Calibri" w:cs="Calibri"/>
          <w:color w:val="000000"/>
          <w:sz w:val="24"/>
          <w:szCs w:val="24"/>
        </w:rPr>
        <w:t>[Pontuação máxima neste item: 10 pontos]</w:t>
      </w:r>
    </w:p>
    <w:p w14:paraId="5E0EBB9B" w14:textId="7640241D" w:rsidR="001B7E9C" w:rsidRDefault="001B7E9C" w:rsidP="00BA7FE6">
      <w:pPr>
        <w:spacing w:before="120" w:after="120" w:line="240" w:lineRule="auto"/>
        <w:ind w:left="120" w:right="120"/>
        <w:jc w:val="center"/>
        <w:rPr>
          <w:rStyle w:val="Forte"/>
          <w:rFonts w:ascii="Calibri" w:hAnsi="Calibri" w:cs="Calibri"/>
          <w:color w:val="000000"/>
        </w:rPr>
      </w:pPr>
    </w:p>
    <w:tbl>
      <w:tblPr>
        <w:tblStyle w:val="Tabelacomgrade"/>
        <w:tblW w:w="9498" w:type="dxa"/>
        <w:tblInd w:w="-289" w:type="dxa"/>
        <w:tblLook w:val="04A0" w:firstRow="1" w:lastRow="0" w:firstColumn="1" w:lastColumn="0" w:noHBand="0" w:noVBand="1"/>
      </w:tblPr>
      <w:tblGrid>
        <w:gridCol w:w="5093"/>
        <w:gridCol w:w="1416"/>
        <w:gridCol w:w="1559"/>
        <w:gridCol w:w="1430"/>
      </w:tblGrid>
      <w:tr w:rsidR="001B7E9C" w14:paraId="05EBA2A4" w14:textId="77777777" w:rsidTr="00A00178">
        <w:tc>
          <w:tcPr>
            <w:tcW w:w="5093" w:type="dxa"/>
            <w:vAlign w:val="center"/>
          </w:tcPr>
          <w:p w14:paraId="4E167732" w14:textId="7F9CBD2C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Style w:val="Forte"/>
                <w:rFonts w:ascii="Calibri" w:hAnsi="Calibri" w:cs="Calibri"/>
                <w:color w:val="000000"/>
              </w:rPr>
              <w:t>2.1 CURSOS</w:t>
            </w:r>
          </w:p>
        </w:tc>
        <w:tc>
          <w:tcPr>
            <w:tcW w:w="1416" w:type="dxa"/>
            <w:vAlign w:val="center"/>
          </w:tcPr>
          <w:p w14:paraId="4EE798EC" w14:textId="3B1236FF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Style w:val="Forte"/>
                <w:rFonts w:ascii="Calibri" w:hAnsi="Calibri" w:cs="Calibri"/>
                <w:color w:val="000000"/>
              </w:rPr>
              <w:t>Pontuação</w:t>
            </w:r>
          </w:p>
        </w:tc>
        <w:tc>
          <w:tcPr>
            <w:tcW w:w="1559" w:type="dxa"/>
            <w:vAlign w:val="center"/>
          </w:tcPr>
          <w:p w14:paraId="25E274D2" w14:textId="44D4B1C6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Style w:val="Forte"/>
                <w:rFonts w:ascii="Calibri" w:hAnsi="Calibri" w:cs="Calibri"/>
                <w:color w:val="000000"/>
              </w:rPr>
              <w:t>Pontuação Declarada</w:t>
            </w:r>
          </w:p>
        </w:tc>
        <w:tc>
          <w:tcPr>
            <w:tcW w:w="1430" w:type="dxa"/>
            <w:shd w:val="clear" w:color="auto" w:fill="AEAAAA" w:themeFill="background2" w:themeFillShade="BF"/>
            <w:vAlign w:val="center"/>
          </w:tcPr>
          <w:p w14:paraId="7BA86305" w14:textId="2EB4CA4E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Style w:val="Forte"/>
                <w:rFonts w:ascii="Calibri" w:hAnsi="Calibri" w:cs="Calibri"/>
                <w:color w:val="000000"/>
              </w:rPr>
              <w:t>Conferência (Comissão)</w:t>
            </w:r>
          </w:p>
        </w:tc>
      </w:tr>
      <w:tr w:rsidR="001B7E9C" w14:paraId="375EB152" w14:textId="77777777" w:rsidTr="006A63C6">
        <w:tc>
          <w:tcPr>
            <w:tcW w:w="5093" w:type="dxa"/>
            <w:vAlign w:val="center"/>
          </w:tcPr>
          <w:p w14:paraId="3BCB2FBE" w14:textId="62E92666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2.1.1. Curso de Especialização Acadêmica em Relações Internacionais (≥360h)</w:t>
            </w:r>
          </w:p>
        </w:tc>
        <w:tc>
          <w:tcPr>
            <w:tcW w:w="1416" w:type="dxa"/>
            <w:vAlign w:val="center"/>
          </w:tcPr>
          <w:p w14:paraId="7CF34E68" w14:textId="2573067A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2,0 pontos</w:t>
            </w:r>
          </w:p>
        </w:tc>
        <w:tc>
          <w:tcPr>
            <w:tcW w:w="1559" w:type="dxa"/>
            <w:vAlign w:val="center"/>
          </w:tcPr>
          <w:p w14:paraId="1D13E970" w14:textId="48CC2D9E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0" w:type="dxa"/>
            <w:shd w:val="clear" w:color="auto" w:fill="AEAAAA" w:themeFill="background2" w:themeFillShade="BF"/>
            <w:vAlign w:val="center"/>
          </w:tcPr>
          <w:p w14:paraId="1FEF38B1" w14:textId="5BFEE22F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7E9C" w14:paraId="3F6515D9" w14:textId="77777777" w:rsidTr="006A63C6">
        <w:tc>
          <w:tcPr>
            <w:tcW w:w="5093" w:type="dxa"/>
            <w:vAlign w:val="center"/>
          </w:tcPr>
          <w:p w14:paraId="46C57A85" w14:textId="5C381278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2.1.2. Especialização Acadêmica em Áreas Afins (≥360h)</w:t>
            </w:r>
          </w:p>
        </w:tc>
        <w:tc>
          <w:tcPr>
            <w:tcW w:w="1416" w:type="dxa"/>
            <w:vAlign w:val="center"/>
          </w:tcPr>
          <w:p w14:paraId="20FA1117" w14:textId="6E2966EC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1,0 ponto</w:t>
            </w:r>
          </w:p>
        </w:tc>
        <w:tc>
          <w:tcPr>
            <w:tcW w:w="1559" w:type="dxa"/>
            <w:vAlign w:val="center"/>
          </w:tcPr>
          <w:p w14:paraId="346E71DA" w14:textId="455E6A10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0" w:type="dxa"/>
            <w:shd w:val="clear" w:color="auto" w:fill="AEAAAA" w:themeFill="background2" w:themeFillShade="BF"/>
            <w:vAlign w:val="center"/>
          </w:tcPr>
          <w:p w14:paraId="0C129183" w14:textId="5217CB3E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7E9C" w14:paraId="1D665A0C" w14:textId="77777777" w:rsidTr="006A63C6">
        <w:tc>
          <w:tcPr>
            <w:tcW w:w="5093" w:type="dxa"/>
            <w:vAlign w:val="center"/>
          </w:tcPr>
          <w:p w14:paraId="2403F5B5" w14:textId="75DCE4C8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2.1.3. Curso de Extensão Universitária em Relações Internacionais e áreas afins (≥30h) (limitado a, no máximo, três cursos)</w:t>
            </w:r>
          </w:p>
        </w:tc>
        <w:tc>
          <w:tcPr>
            <w:tcW w:w="1416" w:type="dxa"/>
            <w:vAlign w:val="center"/>
          </w:tcPr>
          <w:p w14:paraId="46F5EC5B" w14:textId="3641D600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3,0 pontos por curso</w:t>
            </w:r>
          </w:p>
        </w:tc>
        <w:tc>
          <w:tcPr>
            <w:tcW w:w="1559" w:type="dxa"/>
            <w:vAlign w:val="center"/>
          </w:tcPr>
          <w:p w14:paraId="63794376" w14:textId="16BB95E5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0" w:type="dxa"/>
            <w:shd w:val="clear" w:color="auto" w:fill="AEAAAA" w:themeFill="background2" w:themeFillShade="BF"/>
            <w:vAlign w:val="center"/>
          </w:tcPr>
          <w:p w14:paraId="3E1DEEFE" w14:textId="35722824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7E9C" w14:paraId="0C131095" w14:textId="77777777" w:rsidTr="006A63C6">
        <w:tc>
          <w:tcPr>
            <w:tcW w:w="5093" w:type="dxa"/>
            <w:vAlign w:val="center"/>
          </w:tcPr>
          <w:p w14:paraId="7A9934AE" w14:textId="777ABE86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lastRenderedPageBreak/>
              <w:t>2.1.4. Minicurso Acadêmico em Relações Internacionais e áreas afins (&lt;30h) (limitado a, no máximo, três cursos)</w:t>
            </w:r>
          </w:p>
        </w:tc>
        <w:tc>
          <w:tcPr>
            <w:tcW w:w="1416" w:type="dxa"/>
            <w:vAlign w:val="center"/>
          </w:tcPr>
          <w:p w14:paraId="6286EB7F" w14:textId="3AEC0587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2,0 pontos por curso</w:t>
            </w:r>
          </w:p>
        </w:tc>
        <w:tc>
          <w:tcPr>
            <w:tcW w:w="1559" w:type="dxa"/>
            <w:vAlign w:val="center"/>
          </w:tcPr>
          <w:p w14:paraId="6D0563BD" w14:textId="0B9CE6C9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0" w:type="dxa"/>
            <w:shd w:val="clear" w:color="auto" w:fill="AEAAAA" w:themeFill="background2" w:themeFillShade="BF"/>
            <w:vAlign w:val="center"/>
          </w:tcPr>
          <w:p w14:paraId="02D04C7D" w14:textId="1D4E5F39" w:rsidR="001B7E9C" w:rsidRPr="005F5222" w:rsidRDefault="001B7E9C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A63C6" w14:paraId="0961D691" w14:textId="77777777" w:rsidTr="002F29B9">
        <w:tc>
          <w:tcPr>
            <w:tcW w:w="9498" w:type="dxa"/>
            <w:gridSpan w:val="4"/>
          </w:tcPr>
          <w:p w14:paraId="6388924F" w14:textId="61DD75B8" w:rsidR="006A63C6" w:rsidRPr="005F5222" w:rsidRDefault="006A63C6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Style w:val="Forte"/>
                <w:rFonts w:ascii="Calibri" w:hAnsi="Calibri" w:cs="Calibri"/>
                <w:color w:val="000000"/>
              </w:rPr>
              <w:t>2.2. BOLSAS, ESTÁGIOS, MONITORIAS</w:t>
            </w:r>
          </w:p>
        </w:tc>
      </w:tr>
      <w:tr w:rsidR="000B7ED3" w14:paraId="6B04BDC5" w14:textId="77777777" w:rsidTr="006A63C6">
        <w:tc>
          <w:tcPr>
            <w:tcW w:w="5093" w:type="dxa"/>
            <w:vAlign w:val="center"/>
          </w:tcPr>
          <w:p w14:paraId="09712171" w14:textId="1CE1EB43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2.2.1. Bolsa PIBIC/PIBID/PET/Extensão/IC voluntário institucionalizado (por semestre)</w:t>
            </w:r>
          </w:p>
        </w:tc>
        <w:tc>
          <w:tcPr>
            <w:tcW w:w="1416" w:type="dxa"/>
            <w:vAlign w:val="center"/>
          </w:tcPr>
          <w:p w14:paraId="541C9855" w14:textId="220B3A0A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5,0 pontos</w:t>
            </w:r>
          </w:p>
        </w:tc>
        <w:tc>
          <w:tcPr>
            <w:tcW w:w="1559" w:type="dxa"/>
            <w:vAlign w:val="center"/>
          </w:tcPr>
          <w:p w14:paraId="680CDC21" w14:textId="23BE5D2A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0" w:type="dxa"/>
            <w:shd w:val="clear" w:color="auto" w:fill="AEAAAA" w:themeFill="background2" w:themeFillShade="BF"/>
            <w:vAlign w:val="center"/>
          </w:tcPr>
          <w:p w14:paraId="5065C35E" w14:textId="5908CB54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7ED3" w14:paraId="2A0A2404" w14:textId="77777777" w:rsidTr="006A63C6">
        <w:tc>
          <w:tcPr>
            <w:tcW w:w="5093" w:type="dxa"/>
            <w:vAlign w:val="center"/>
          </w:tcPr>
          <w:p w14:paraId="2FF1197E" w14:textId="416D42C3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2.2.2. Estágio Extracurricular (≥60h)</w:t>
            </w:r>
          </w:p>
        </w:tc>
        <w:tc>
          <w:tcPr>
            <w:tcW w:w="1416" w:type="dxa"/>
            <w:vAlign w:val="center"/>
          </w:tcPr>
          <w:p w14:paraId="4F6BB20B" w14:textId="17A7063D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2,0 pontos</w:t>
            </w:r>
          </w:p>
        </w:tc>
        <w:tc>
          <w:tcPr>
            <w:tcW w:w="1559" w:type="dxa"/>
            <w:vAlign w:val="center"/>
          </w:tcPr>
          <w:p w14:paraId="719A1D78" w14:textId="7DA70C00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0" w:type="dxa"/>
            <w:shd w:val="clear" w:color="auto" w:fill="AEAAAA" w:themeFill="background2" w:themeFillShade="BF"/>
            <w:vAlign w:val="center"/>
          </w:tcPr>
          <w:p w14:paraId="40697DC1" w14:textId="0C8464E6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7ED3" w14:paraId="5D198468" w14:textId="77777777" w:rsidTr="006A63C6">
        <w:tc>
          <w:tcPr>
            <w:tcW w:w="5093" w:type="dxa"/>
            <w:vAlign w:val="center"/>
          </w:tcPr>
          <w:p w14:paraId="56CA748E" w14:textId="4E1F79A3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2.2.3. Monitoria institucionalizada (por semestre)</w:t>
            </w:r>
          </w:p>
        </w:tc>
        <w:tc>
          <w:tcPr>
            <w:tcW w:w="1416" w:type="dxa"/>
            <w:vAlign w:val="center"/>
          </w:tcPr>
          <w:p w14:paraId="2FE64786" w14:textId="288A30E4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2,0 pontos</w:t>
            </w:r>
          </w:p>
        </w:tc>
        <w:tc>
          <w:tcPr>
            <w:tcW w:w="1559" w:type="dxa"/>
            <w:vAlign w:val="center"/>
          </w:tcPr>
          <w:p w14:paraId="3052B4A6" w14:textId="58826A07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0" w:type="dxa"/>
            <w:shd w:val="clear" w:color="auto" w:fill="AEAAAA" w:themeFill="background2" w:themeFillShade="BF"/>
            <w:vAlign w:val="center"/>
          </w:tcPr>
          <w:p w14:paraId="6FE91D64" w14:textId="1E2A6829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7ED3" w14:paraId="5BD44CF4" w14:textId="77777777" w:rsidTr="006A63C6">
        <w:tc>
          <w:tcPr>
            <w:tcW w:w="5093" w:type="dxa"/>
            <w:vAlign w:val="center"/>
          </w:tcPr>
          <w:p w14:paraId="587E8850" w14:textId="5BEAA9A9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2.2.4. Organização de evento (limitado a, no máximo, 3 eventos)</w:t>
            </w:r>
          </w:p>
        </w:tc>
        <w:tc>
          <w:tcPr>
            <w:tcW w:w="1416" w:type="dxa"/>
            <w:vAlign w:val="center"/>
          </w:tcPr>
          <w:p w14:paraId="09405037" w14:textId="547B9E25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1,0 ponto</w:t>
            </w:r>
          </w:p>
        </w:tc>
        <w:tc>
          <w:tcPr>
            <w:tcW w:w="1559" w:type="dxa"/>
            <w:vAlign w:val="center"/>
          </w:tcPr>
          <w:p w14:paraId="0351F7B8" w14:textId="256EE4E8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0" w:type="dxa"/>
            <w:shd w:val="clear" w:color="auto" w:fill="AEAAAA" w:themeFill="background2" w:themeFillShade="BF"/>
            <w:vAlign w:val="center"/>
          </w:tcPr>
          <w:p w14:paraId="7A9907FC" w14:textId="2A506E9A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7ED3" w14:paraId="209730F4" w14:textId="77777777" w:rsidTr="006A63C6">
        <w:tc>
          <w:tcPr>
            <w:tcW w:w="5093" w:type="dxa"/>
            <w:vAlign w:val="center"/>
          </w:tcPr>
          <w:p w14:paraId="3A89DD48" w14:textId="6AAFC702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2.2.5. Apresentação de trabalho em evento científico (limitado a. no máximo, 3 eventos)</w:t>
            </w:r>
          </w:p>
        </w:tc>
        <w:tc>
          <w:tcPr>
            <w:tcW w:w="1416" w:type="dxa"/>
            <w:vAlign w:val="center"/>
          </w:tcPr>
          <w:p w14:paraId="55FAF191" w14:textId="7472995A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2,0 pontos</w:t>
            </w:r>
          </w:p>
        </w:tc>
        <w:tc>
          <w:tcPr>
            <w:tcW w:w="1559" w:type="dxa"/>
            <w:vAlign w:val="center"/>
          </w:tcPr>
          <w:p w14:paraId="17121C6C" w14:textId="6B71F4AC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0" w:type="dxa"/>
            <w:shd w:val="clear" w:color="auto" w:fill="AEAAAA" w:themeFill="background2" w:themeFillShade="BF"/>
            <w:vAlign w:val="center"/>
          </w:tcPr>
          <w:p w14:paraId="2CD91F6C" w14:textId="0DC468BE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7ED3" w14:paraId="466B9DDB" w14:textId="77777777" w:rsidTr="006A63C6">
        <w:tc>
          <w:tcPr>
            <w:tcW w:w="6509" w:type="dxa"/>
            <w:gridSpan w:val="2"/>
            <w:vAlign w:val="center"/>
          </w:tcPr>
          <w:p w14:paraId="66F02E2F" w14:textId="1ED1DFC7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Style w:val="Forte"/>
                <w:rFonts w:ascii="Calibri" w:hAnsi="Calibri" w:cs="Calibri"/>
                <w:color w:val="000000"/>
              </w:rPr>
              <w:t>PONTUAÇÃO TOTAL DO ITEM ATIVIDADES DE FORMAÇÃO ACADÊMICA</w:t>
            </w:r>
          </w:p>
        </w:tc>
        <w:tc>
          <w:tcPr>
            <w:tcW w:w="1559" w:type="dxa"/>
            <w:vAlign w:val="center"/>
          </w:tcPr>
          <w:p w14:paraId="2728C1CE" w14:textId="1973B285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F5222">
              <w:rPr>
                <w:rFonts w:ascii="Calibri" w:eastAsia="Times New Roman" w:hAnsi="Calibri" w:cs="Calibri"/>
                <w:color w:val="000000"/>
                <w:lang w:eastAsia="pt-BR"/>
              </w:rPr>
              <w:t>____pontos</w:t>
            </w:r>
          </w:p>
        </w:tc>
        <w:tc>
          <w:tcPr>
            <w:tcW w:w="1430" w:type="dxa"/>
            <w:shd w:val="clear" w:color="auto" w:fill="AEAAAA" w:themeFill="background2" w:themeFillShade="BF"/>
            <w:vAlign w:val="center"/>
          </w:tcPr>
          <w:p w14:paraId="619FB18F" w14:textId="2F3B6E1F" w:rsidR="000B7ED3" w:rsidRPr="005F5222" w:rsidRDefault="000B7ED3" w:rsidP="000B7ED3">
            <w:pPr>
              <w:ind w:right="11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p w14:paraId="15B66193" w14:textId="77777777" w:rsidR="001B7E9C" w:rsidRDefault="001B7E9C" w:rsidP="00BA7FE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423F8518" w14:textId="5AB5C4B0" w:rsidR="00BA7FE6" w:rsidRPr="00121739" w:rsidRDefault="000B7ED3" w:rsidP="000B7ED3">
      <w:pPr>
        <w:jc w:val="center"/>
        <w:rPr>
          <w:rStyle w:val="Forte"/>
          <w:rFonts w:ascii="Calibri" w:hAnsi="Calibri" w:cs="Calibri"/>
          <w:color w:val="000000"/>
          <w:sz w:val="24"/>
          <w:szCs w:val="24"/>
        </w:rPr>
      </w:pPr>
      <w:r w:rsidRPr="00121739">
        <w:rPr>
          <w:rStyle w:val="Forte"/>
          <w:rFonts w:ascii="Calibri" w:hAnsi="Calibri" w:cs="Calibri"/>
          <w:color w:val="000000"/>
          <w:sz w:val="24"/>
          <w:szCs w:val="24"/>
        </w:rPr>
        <w:t>III - ATIVIDADES TÉCNICAS E DIDÁTICAS</w:t>
      </w:r>
      <w:r w:rsidRPr="00121739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121739">
        <w:rPr>
          <w:rStyle w:val="Forte"/>
          <w:rFonts w:ascii="Calibri" w:hAnsi="Calibri" w:cs="Calibri"/>
          <w:color w:val="000000"/>
          <w:sz w:val="24"/>
          <w:szCs w:val="24"/>
        </w:rPr>
        <w:t>[Pontuação máxima neste item: 05 pontos]</w:t>
      </w:r>
    </w:p>
    <w:p w14:paraId="0A476A1C" w14:textId="70BE634D" w:rsidR="000B7ED3" w:rsidRDefault="000B7ED3" w:rsidP="000B7ED3">
      <w:pPr>
        <w:jc w:val="center"/>
        <w:rPr>
          <w:rStyle w:val="Forte"/>
          <w:rFonts w:ascii="Calibri" w:hAnsi="Calibri" w:cs="Calibri"/>
          <w:color w:val="000000"/>
        </w:rPr>
      </w:pPr>
    </w:p>
    <w:tbl>
      <w:tblPr>
        <w:tblStyle w:val="Tabelacomgrade"/>
        <w:tblW w:w="9511" w:type="dxa"/>
        <w:tblInd w:w="-289" w:type="dxa"/>
        <w:tblLook w:val="04A0" w:firstRow="1" w:lastRow="0" w:firstColumn="1" w:lastColumn="0" w:noHBand="0" w:noVBand="1"/>
      </w:tblPr>
      <w:tblGrid>
        <w:gridCol w:w="5104"/>
        <w:gridCol w:w="1417"/>
        <w:gridCol w:w="1560"/>
        <w:gridCol w:w="1417"/>
        <w:gridCol w:w="13"/>
      </w:tblGrid>
      <w:tr w:rsidR="000B7ED3" w14:paraId="353F53A7" w14:textId="77777777" w:rsidTr="006A63C6">
        <w:trPr>
          <w:gridAfter w:val="1"/>
          <w:wAfter w:w="13" w:type="dxa"/>
        </w:trPr>
        <w:tc>
          <w:tcPr>
            <w:tcW w:w="5104" w:type="dxa"/>
            <w:vAlign w:val="center"/>
          </w:tcPr>
          <w:p w14:paraId="0F2F69A1" w14:textId="1F2AFE71" w:rsidR="000B7ED3" w:rsidRPr="00121739" w:rsidRDefault="000B7ED3" w:rsidP="000B7ED3">
            <w:r w:rsidRPr="00121739">
              <w:rPr>
                <w:rStyle w:val="Forte"/>
                <w:rFonts w:ascii="Calibri" w:hAnsi="Calibri" w:cs="Calibri"/>
                <w:color w:val="000000"/>
              </w:rPr>
              <w:t>3.1 ATIVIDADES PROFISSIONAIS</w:t>
            </w:r>
          </w:p>
        </w:tc>
        <w:tc>
          <w:tcPr>
            <w:tcW w:w="1417" w:type="dxa"/>
            <w:vAlign w:val="center"/>
          </w:tcPr>
          <w:p w14:paraId="28F3F43F" w14:textId="4F700752" w:rsidR="000B7ED3" w:rsidRPr="00121739" w:rsidRDefault="000B7ED3" w:rsidP="000B7ED3">
            <w:r w:rsidRPr="00121739">
              <w:rPr>
                <w:rStyle w:val="Forte"/>
                <w:rFonts w:ascii="Calibri" w:hAnsi="Calibri" w:cs="Calibri"/>
                <w:color w:val="000000"/>
              </w:rPr>
              <w:t>Pontuação</w:t>
            </w:r>
          </w:p>
        </w:tc>
        <w:tc>
          <w:tcPr>
            <w:tcW w:w="1560" w:type="dxa"/>
            <w:vAlign w:val="center"/>
          </w:tcPr>
          <w:p w14:paraId="31EDD58D" w14:textId="17D5BF91" w:rsidR="000B7ED3" w:rsidRPr="00121739" w:rsidRDefault="000B7ED3" w:rsidP="000B7ED3">
            <w:r w:rsidRPr="00121739">
              <w:rPr>
                <w:rStyle w:val="Forte"/>
                <w:rFonts w:ascii="Calibri" w:hAnsi="Calibri" w:cs="Calibri"/>
                <w:color w:val="000000"/>
              </w:rPr>
              <w:t>Pontuação</w:t>
            </w:r>
            <w:r w:rsidRPr="00121739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121739">
              <w:rPr>
                <w:rStyle w:val="Forte"/>
                <w:rFonts w:ascii="Calibri" w:hAnsi="Calibri" w:cs="Calibri"/>
                <w:color w:val="000000"/>
              </w:rPr>
              <w:t>Declarada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0C2652B3" w14:textId="7E22CAEE" w:rsidR="000B7ED3" w:rsidRPr="00121739" w:rsidRDefault="000B7ED3" w:rsidP="000B7ED3">
            <w:r w:rsidRPr="00121739">
              <w:rPr>
                <w:rStyle w:val="Forte"/>
                <w:rFonts w:ascii="Calibri" w:hAnsi="Calibri" w:cs="Calibri"/>
                <w:color w:val="000000"/>
              </w:rPr>
              <w:t>Conferência </w:t>
            </w:r>
            <w:r w:rsidRPr="00121739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121739">
              <w:rPr>
                <w:rStyle w:val="Forte"/>
                <w:rFonts w:ascii="Calibri" w:hAnsi="Calibri" w:cs="Calibri"/>
                <w:color w:val="000000"/>
              </w:rPr>
              <w:t>(Comissão)</w:t>
            </w:r>
          </w:p>
        </w:tc>
      </w:tr>
      <w:tr w:rsidR="000B7ED3" w14:paraId="018D3281" w14:textId="77777777" w:rsidTr="006A63C6">
        <w:trPr>
          <w:gridAfter w:val="1"/>
          <w:wAfter w:w="13" w:type="dxa"/>
        </w:trPr>
        <w:tc>
          <w:tcPr>
            <w:tcW w:w="5104" w:type="dxa"/>
            <w:vAlign w:val="center"/>
          </w:tcPr>
          <w:p w14:paraId="5978F11A" w14:textId="17D00194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3.1.1. Exercício profissional com registro em Carteira de Trabalho em atividades que estejam relacionadas às Relações Internacionais e áreas afins (por semestre)</w:t>
            </w:r>
          </w:p>
        </w:tc>
        <w:tc>
          <w:tcPr>
            <w:tcW w:w="1417" w:type="dxa"/>
            <w:vAlign w:val="center"/>
          </w:tcPr>
          <w:p w14:paraId="0FC65E92" w14:textId="21D93AA6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1,0 ponto</w:t>
            </w:r>
          </w:p>
        </w:tc>
        <w:tc>
          <w:tcPr>
            <w:tcW w:w="1560" w:type="dxa"/>
            <w:vAlign w:val="center"/>
          </w:tcPr>
          <w:p w14:paraId="4826BEA3" w14:textId="25ABA868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116C4484" w14:textId="456856CD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7ED3" w14:paraId="5E472B1A" w14:textId="77777777" w:rsidTr="006A63C6">
        <w:trPr>
          <w:gridAfter w:val="1"/>
          <w:wAfter w:w="13" w:type="dxa"/>
        </w:trPr>
        <w:tc>
          <w:tcPr>
            <w:tcW w:w="5104" w:type="dxa"/>
            <w:vAlign w:val="center"/>
          </w:tcPr>
          <w:p w14:paraId="20D73B55" w14:textId="4ED6D914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3.1.2. Assessorias e Consultorias (instituições públicas e privadas) por relatório</w:t>
            </w:r>
          </w:p>
        </w:tc>
        <w:tc>
          <w:tcPr>
            <w:tcW w:w="1417" w:type="dxa"/>
            <w:vAlign w:val="center"/>
          </w:tcPr>
          <w:p w14:paraId="7C0BF5C2" w14:textId="2352AF9B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1,0 ponto</w:t>
            </w:r>
          </w:p>
        </w:tc>
        <w:tc>
          <w:tcPr>
            <w:tcW w:w="1560" w:type="dxa"/>
            <w:vAlign w:val="center"/>
          </w:tcPr>
          <w:p w14:paraId="71DFFC90" w14:textId="362790E5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38E903E5" w14:textId="26EE74E3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7ED3" w14:paraId="474C66EE" w14:textId="77777777" w:rsidTr="006A63C6">
        <w:trPr>
          <w:gridAfter w:val="1"/>
          <w:wAfter w:w="13" w:type="dxa"/>
        </w:trPr>
        <w:tc>
          <w:tcPr>
            <w:tcW w:w="5104" w:type="dxa"/>
            <w:vAlign w:val="center"/>
          </w:tcPr>
          <w:p w14:paraId="6B4D6626" w14:textId="2506FE2F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3.1.3. Participação em Projeto de Extensão Universitária (por semestre)</w:t>
            </w:r>
          </w:p>
        </w:tc>
        <w:tc>
          <w:tcPr>
            <w:tcW w:w="1417" w:type="dxa"/>
            <w:vAlign w:val="center"/>
          </w:tcPr>
          <w:p w14:paraId="1354BA9D" w14:textId="18522320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1,0 ponto</w:t>
            </w:r>
          </w:p>
        </w:tc>
        <w:tc>
          <w:tcPr>
            <w:tcW w:w="1560" w:type="dxa"/>
            <w:vAlign w:val="center"/>
          </w:tcPr>
          <w:p w14:paraId="3487E7C9" w14:textId="221A3222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5CD3E030" w14:textId="6201FBF8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7ED3" w14:paraId="07FA413D" w14:textId="77777777" w:rsidTr="000B7ED3">
        <w:tc>
          <w:tcPr>
            <w:tcW w:w="9511" w:type="dxa"/>
            <w:gridSpan w:val="5"/>
          </w:tcPr>
          <w:p w14:paraId="48D0A943" w14:textId="6D403674" w:rsidR="000B7ED3" w:rsidRPr="00121739" w:rsidRDefault="000B7ED3" w:rsidP="000B7ED3">
            <w:r w:rsidRPr="00121739">
              <w:rPr>
                <w:rStyle w:val="Forte"/>
                <w:rFonts w:ascii="Calibri" w:hAnsi="Calibri" w:cs="Calibri"/>
                <w:color w:val="000000"/>
              </w:rPr>
              <w:t>3.2. CURSOS MINISTRADOS</w:t>
            </w:r>
          </w:p>
        </w:tc>
      </w:tr>
      <w:tr w:rsidR="000B7ED3" w14:paraId="7EBBC881" w14:textId="77777777" w:rsidTr="006A63C6">
        <w:trPr>
          <w:gridAfter w:val="1"/>
          <w:wAfter w:w="13" w:type="dxa"/>
        </w:trPr>
        <w:tc>
          <w:tcPr>
            <w:tcW w:w="5104" w:type="dxa"/>
            <w:vAlign w:val="center"/>
          </w:tcPr>
          <w:p w14:paraId="26A58918" w14:textId="2EF5246A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3.2.1. Extensão Universitária em Relações Internacionais e áreas afins (≥30h) (limitado a, no máximo, cinco cursos)</w:t>
            </w:r>
          </w:p>
        </w:tc>
        <w:tc>
          <w:tcPr>
            <w:tcW w:w="1417" w:type="dxa"/>
            <w:vAlign w:val="center"/>
          </w:tcPr>
          <w:p w14:paraId="37891F95" w14:textId="0D82CF30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1,0 ponto</w:t>
            </w:r>
          </w:p>
        </w:tc>
        <w:tc>
          <w:tcPr>
            <w:tcW w:w="1560" w:type="dxa"/>
            <w:vAlign w:val="center"/>
          </w:tcPr>
          <w:p w14:paraId="228D6402" w14:textId="6E532A02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25426224" w14:textId="077F6E74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7ED3" w14:paraId="531B6E41" w14:textId="77777777" w:rsidTr="006A63C6">
        <w:trPr>
          <w:gridAfter w:val="1"/>
          <w:wAfter w:w="13" w:type="dxa"/>
        </w:trPr>
        <w:tc>
          <w:tcPr>
            <w:tcW w:w="5104" w:type="dxa"/>
            <w:vAlign w:val="center"/>
          </w:tcPr>
          <w:p w14:paraId="0507FD5F" w14:textId="3EBCFA3C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3.2.2. Minicurso Acadêmico em Relações Internacionais e áreas afins (&lt;30h) (limitado a, no máximo, cinco cursos)</w:t>
            </w:r>
          </w:p>
        </w:tc>
        <w:tc>
          <w:tcPr>
            <w:tcW w:w="1417" w:type="dxa"/>
            <w:vAlign w:val="center"/>
          </w:tcPr>
          <w:p w14:paraId="1E8FC668" w14:textId="72D89C12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0,5 ponto</w:t>
            </w:r>
          </w:p>
        </w:tc>
        <w:tc>
          <w:tcPr>
            <w:tcW w:w="1560" w:type="dxa"/>
            <w:vAlign w:val="center"/>
          </w:tcPr>
          <w:p w14:paraId="0CBB53A9" w14:textId="7AE85B4B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09851FA3" w14:textId="3F0336B8" w:rsidR="000B7ED3" w:rsidRPr="00121739" w:rsidRDefault="000B7ED3" w:rsidP="000B7ED3">
            <w:r w:rsidRPr="0012173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7ED3" w14:paraId="7E8E15AC" w14:textId="77777777" w:rsidTr="006A63C6">
        <w:trPr>
          <w:gridAfter w:val="1"/>
          <w:wAfter w:w="13" w:type="dxa"/>
        </w:trPr>
        <w:tc>
          <w:tcPr>
            <w:tcW w:w="6521" w:type="dxa"/>
            <w:gridSpan w:val="2"/>
            <w:vAlign w:val="center"/>
          </w:tcPr>
          <w:p w14:paraId="61C6D26E" w14:textId="7F20E091" w:rsidR="000B7ED3" w:rsidRPr="00121739" w:rsidRDefault="000B7ED3" w:rsidP="000B7ED3">
            <w:r w:rsidRPr="00121739">
              <w:rPr>
                <w:rStyle w:val="Forte"/>
                <w:rFonts w:ascii="Calibri" w:hAnsi="Calibri" w:cs="Calibri"/>
                <w:color w:val="000000"/>
              </w:rPr>
              <w:t>PONTUAÇÃO TOTAL DO ITEM ATIVIDADES TÉCNICAS E DIDÁTICAS</w:t>
            </w:r>
          </w:p>
        </w:tc>
        <w:tc>
          <w:tcPr>
            <w:tcW w:w="1560" w:type="dxa"/>
            <w:vAlign w:val="center"/>
          </w:tcPr>
          <w:p w14:paraId="2383A2A6" w14:textId="3DD9900A" w:rsidR="000B7ED3" w:rsidRPr="00121739" w:rsidRDefault="000B7ED3" w:rsidP="000B7ED3">
            <w:r w:rsidRPr="00121739">
              <w:rPr>
                <w:rFonts w:ascii="Calibri" w:eastAsia="Times New Roman" w:hAnsi="Calibri" w:cs="Calibri"/>
                <w:color w:val="000000"/>
                <w:lang w:eastAsia="pt-BR"/>
              </w:rPr>
              <w:t>____pontos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0C03883C" w14:textId="5E77B7B5" w:rsidR="000B7ED3" w:rsidRPr="00121739" w:rsidRDefault="000B7ED3" w:rsidP="000B7ED3">
            <w:r w:rsidRPr="00121739">
              <w:rPr>
                <w:rFonts w:ascii="Calibri" w:eastAsia="Times New Roman" w:hAnsi="Calibri" w:cs="Calibri"/>
                <w:color w:val="000000"/>
                <w:lang w:eastAsia="pt-BR"/>
              </w:rPr>
              <w:t>___ pontos</w:t>
            </w:r>
          </w:p>
        </w:tc>
      </w:tr>
    </w:tbl>
    <w:p w14:paraId="11CA9B5F" w14:textId="358AEAF3" w:rsidR="00C72D30" w:rsidRPr="006A63C6" w:rsidRDefault="00C72D30" w:rsidP="006A63C6">
      <w:pPr>
        <w:rPr>
          <w:sz w:val="24"/>
          <w:szCs w:val="24"/>
        </w:rPr>
      </w:pPr>
    </w:p>
    <w:sectPr w:rsidR="00C72D30" w:rsidRPr="006A63C6" w:rsidSect="00926B81">
      <w:pgSz w:w="11906" w:h="16838"/>
      <w:pgMar w:top="851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31E"/>
    <w:multiLevelType w:val="hybridMultilevel"/>
    <w:tmpl w:val="3FF87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0D30"/>
    <w:multiLevelType w:val="multilevel"/>
    <w:tmpl w:val="302A06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AA4D52"/>
    <w:multiLevelType w:val="multilevel"/>
    <w:tmpl w:val="ED940E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43427798"/>
    <w:multiLevelType w:val="multilevel"/>
    <w:tmpl w:val="AA5C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43C54"/>
    <w:multiLevelType w:val="multilevel"/>
    <w:tmpl w:val="EEE0A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523664057">
    <w:abstractNumId w:val="4"/>
  </w:num>
  <w:num w:numId="2" w16cid:durableId="1562985076">
    <w:abstractNumId w:val="2"/>
  </w:num>
  <w:num w:numId="3" w16cid:durableId="324089112">
    <w:abstractNumId w:val="1"/>
  </w:num>
  <w:num w:numId="4" w16cid:durableId="1627928901">
    <w:abstractNumId w:val="3"/>
  </w:num>
  <w:num w:numId="5" w16cid:durableId="214283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E6"/>
    <w:rsid w:val="000414F1"/>
    <w:rsid w:val="000B7ED3"/>
    <w:rsid w:val="00121739"/>
    <w:rsid w:val="001B0DCA"/>
    <w:rsid w:val="001B7E9C"/>
    <w:rsid w:val="005314FC"/>
    <w:rsid w:val="005F5222"/>
    <w:rsid w:val="006A63C6"/>
    <w:rsid w:val="008268D1"/>
    <w:rsid w:val="008A33DB"/>
    <w:rsid w:val="00926B81"/>
    <w:rsid w:val="009546B2"/>
    <w:rsid w:val="009F7F77"/>
    <w:rsid w:val="00A00178"/>
    <w:rsid w:val="00BA7FE6"/>
    <w:rsid w:val="00C3278A"/>
    <w:rsid w:val="00C72D30"/>
    <w:rsid w:val="00CC5650"/>
    <w:rsid w:val="00D649D2"/>
    <w:rsid w:val="00DB2ACC"/>
    <w:rsid w:val="00DE192D"/>
    <w:rsid w:val="00E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89B1"/>
  <w15:chartTrackingRefBased/>
  <w15:docId w15:val="{D3ACDF01-847C-4DD2-9B24-91290127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A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7FE6"/>
    <w:rPr>
      <w:b/>
      <w:bCs/>
    </w:rPr>
  </w:style>
  <w:style w:type="paragraph" w:customStyle="1" w:styleId="textocentralizado">
    <w:name w:val="texto_centralizado"/>
    <w:basedOn w:val="Normal"/>
    <w:rsid w:val="00BA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A7FE6"/>
    <w:rPr>
      <w:color w:val="0000FF"/>
      <w:u w:val="single"/>
    </w:rPr>
  </w:style>
  <w:style w:type="paragraph" w:customStyle="1" w:styleId="tabelatextoalinhadoesquerda">
    <w:name w:val="tabela_texto_alinhado_esquerda"/>
    <w:basedOn w:val="Normal"/>
    <w:rsid w:val="00BA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2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33D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A33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72D3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72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gri.ie.ufu.br/servicos/processo-seletivo-orientaco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Mendonça</dc:creator>
  <cp:keywords/>
  <dc:description/>
  <cp:lastModifiedBy>Filipe Mendonça</cp:lastModifiedBy>
  <cp:revision>12</cp:revision>
  <dcterms:created xsi:type="dcterms:W3CDTF">2022-09-07T13:35:00Z</dcterms:created>
  <dcterms:modified xsi:type="dcterms:W3CDTF">2022-09-08T21:23:00Z</dcterms:modified>
</cp:coreProperties>
</file>